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07CB2" w14:textId="77777777" w:rsidR="009D09CF" w:rsidRPr="00AD4EF3" w:rsidRDefault="009D09CF" w:rsidP="009D09CF">
      <w:pPr>
        <w:jc w:val="center"/>
        <w:rPr>
          <w:rFonts w:eastAsia="Times New Roman" w:cs="Arial"/>
        </w:rPr>
      </w:pPr>
      <w:bookmarkStart w:id="0" w:name="_GoBack"/>
      <w:bookmarkEnd w:id="0"/>
      <w:r w:rsidRPr="00AD4EF3">
        <w:rPr>
          <w:rFonts w:eastAsia="Times New Roman" w:cs="Arial"/>
        </w:rPr>
        <w:t>HEALTH EDUCATION/PHYSICAL EDUCATION</w:t>
      </w:r>
    </w:p>
    <w:p w14:paraId="306C7056" w14:textId="77777777" w:rsidR="009D09CF" w:rsidRPr="00AD4EF3" w:rsidRDefault="009D09CF" w:rsidP="009D09CF">
      <w:pPr>
        <w:jc w:val="center"/>
        <w:rPr>
          <w:rFonts w:eastAsia="Times New Roman" w:cs="Arial"/>
        </w:rPr>
      </w:pPr>
    </w:p>
    <w:p w14:paraId="4B1E6B82" w14:textId="77777777" w:rsidR="009D09CF" w:rsidRPr="00AD4EF3" w:rsidRDefault="009D09CF" w:rsidP="009D09CF">
      <w:pPr>
        <w:ind w:firstLine="720"/>
        <w:rPr>
          <w:rFonts w:eastAsia="Times New Roman" w:cs="Arial"/>
        </w:rPr>
      </w:pPr>
      <w:r w:rsidRPr="00AD4EF3">
        <w:rPr>
          <w:rFonts w:eastAsia="Times New Roman" w:cs="Arial"/>
        </w:rPr>
        <w:t xml:space="preserve">Each school organizes and maintains a physical and health education program in accordance with Board of Education regulations and State Board of Health guidelines. </w:t>
      </w:r>
    </w:p>
    <w:p w14:paraId="690F4A04" w14:textId="77777777" w:rsidR="009D09CF" w:rsidRPr="00AD4EF3" w:rsidRDefault="009D09CF" w:rsidP="009D09CF">
      <w:pPr>
        <w:rPr>
          <w:rFonts w:eastAsia="Times New Roman" w:cs="Arial"/>
        </w:rPr>
      </w:pPr>
    </w:p>
    <w:p w14:paraId="0A977BF5" w14:textId="255F2077" w:rsidR="009D09CF" w:rsidRPr="00AD4EF3" w:rsidRDefault="00316DDF" w:rsidP="009D09CF">
      <w:pPr>
        <w:ind w:firstLine="720"/>
        <w:rPr>
          <w:rFonts w:eastAsia="Times New Roman" w:cs="Arial"/>
        </w:rPr>
      </w:pPr>
      <w:r>
        <w:rPr>
          <w:rFonts w:eastAsia="Times New Roman" w:cs="Arial"/>
        </w:rPr>
        <w:t xml:space="preserve">The </w:t>
      </w:r>
      <w:r>
        <w:rPr>
          <w:rFonts w:eastAsia="Times New Roman" w:cs="Arial"/>
          <w:color w:val="FF0000"/>
        </w:rPr>
        <w:t>Isle of Wight</w:t>
      </w:r>
      <w:r w:rsidR="0019493A">
        <w:rPr>
          <w:rFonts w:eastAsia="Times New Roman" w:cs="Arial"/>
          <w:color w:val="FF0000"/>
        </w:rPr>
        <w:t xml:space="preserve"> County</w:t>
      </w:r>
      <w:r w:rsidR="009D09CF" w:rsidRPr="00AD4EF3">
        <w:rPr>
          <w:rFonts w:eastAsia="Times New Roman" w:cs="Arial"/>
        </w:rPr>
        <w:t xml:space="preserve"> school division’s goal is that a program of physical fitness will be available to all students for at least 150 minutes per week on average during the regular school year. Such program may include any combination of physical education classes, extracurricular activities and other pr</w:t>
      </w:r>
      <w:r w:rsidR="004A20C1">
        <w:rPr>
          <w:rFonts w:eastAsia="Times New Roman" w:cs="Arial"/>
        </w:rPr>
        <w:t xml:space="preserve">ograms and activities. The </w:t>
      </w:r>
      <w:r w:rsidR="004A20C1">
        <w:rPr>
          <w:rFonts w:eastAsia="Times New Roman" w:cs="Arial"/>
          <w:color w:val="FF0000"/>
        </w:rPr>
        <w:t>Isle of Wight County</w:t>
      </w:r>
      <w:r w:rsidR="009D09CF" w:rsidRPr="00AD4EF3">
        <w:rPr>
          <w:rFonts w:eastAsia="Times New Roman" w:cs="Arial"/>
        </w:rPr>
        <w:t xml:space="preserve"> School Board has incorporated a goal for the implementation of such program during the regular school year into its wellness policy, JHCF Student Wellness.</w:t>
      </w:r>
    </w:p>
    <w:p w14:paraId="707B2D2F" w14:textId="77777777" w:rsidR="009D09CF" w:rsidRPr="00AD4EF3" w:rsidRDefault="009D09CF" w:rsidP="009D09CF">
      <w:pPr>
        <w:rPr>
          <w:rFonts w:eastAsia="Times New Roman" w:cs="Arial"/>
        </w:rPr>
      </w:pPr>
    </w:p>
    <w:p w14:paraId="3C6726C5" w14:textId="77777777" w:rsidR="009D09CF" w:rsidRPr="00AD4EF3" w:rsidRDefault="009D09CF" w:rsidP="009D09CF">
      <w:pPr>
        <w:rPr>
          <w:rFonts w:eastAsia="Times New Roman" w:cs="Arial"/>
        </w:rPr>
      </w:pPr>
      <w:r w:rsidRPr="00AD4EF3">
        <w:rPr>
          <w:rFonts w:eastAsia="Times New Roman" w:cs="Arial"/>
        </w:rPr>
        <w:t>____________________________________________________________________________________________________________________________________________</w:t>
      </w:r>
    </w:p>
    <w:p w14:paraId="5C471833" w14:textId="77777777" w:rsidR="009D09CF" w:rsidRPr="00AD4EF3" w:rsidRDefault="009D09CF" w:rsidP="009D09CF">
      <w:pPr>
        <w:rPr>
          <w:rFonts w:eastAsia="Times New Roman" w:cs="Arial"/>
        </w:rPr>
      </w:pPr>
    </w:p>
    <w:p w14:paraId="2E78450E" w14:textId="77777777" w:rsidR="009D09CF" w:rsidRPr="00AD4EF3" w:rsidRDefault="009D09CF" w:rsidP="009D09CF">
      <w:pPr>
        <w:ind w:left="1440" w:hanging="1440"/>
        <w:rPr>
          <w:rFonts w:eastAsia="Times New Roman" w:cs="Arial"/>
        </w:rPr>
      </w:pPr>
      <w:r w:rsidRPr="00AD4EF3">
        <w:rPr>
          <w:rFonts w:eastAsia="Times New Roman" w:cs="Arial"/>
        </w:rPr>
        <w:t>Legal Refs.:</w:t>
      </w:r>
      <w:r w:rsidRPr="00AD4EF3">
        <w:rPr>
          <w:rFonts w:eastAsia="Times New Roman" w:cs="Arial"/>
        </w:rPr>
        <w:tab/>
        <w:t>Code of Virginia, 1950, as amended, §§ 22.1</w:t>
      </w:r>
      <w:r w:rsidRPr="00AD4EF3">
        <w:rPr>
          <w:rFonts w:eastAsia="Times New Roman" w:cs="Arial"/>
        </w:rPr>
        <w:noBreakHyphen/>
        <w:t>207, 22.1-253.13:1.</w:t>
      </w:r>
    </w:p>
    <w:p w14:paraId="56FDEC79" w14:textId="77777777" w:rsidR="009D09CF" w:rsidRPr="00AD4EF3" w:rsidRDefault="009D09CF" w:rsidP="009D09CF">
      <w:pPr>
        <w:rPr>
          <w:rFonts w:eastAsia="Times New Roman" w:cs="Arial"/>
        </w:rPr>
      </w:pPr>
      <w:r w:rsidRPr="00AD4EF3">
        <w:rPr>
          <w:rFonts w:eastAsia="Times New Roman" w:cs="Arial"/>
        </w:rPr>
        <w:tab/>
      </w:r>
      <w:r w:rsidRPr="00AD4EF3">
        <w:rPr>
          <w:rFonts w:eastAsia="Times New Roman" w:cs="Arial"/>
        </w:rPr>
        <w:tab/>
      </w:r>
    </w:p>
    <w:p w14:paraId="6665B53F" w14:textId="77777777" w:rsidR="009D09CF" w:rsidRPr="00AD4EF3" w:rsidRDefault="009D09CF" w:rsidP="009D09CF">
      <w:pPr>
        <w:rPr>
          <w:rFonts w:eastAsia="Times New Roman" w:cs="Arial"/>
        </w:rPr>
      </w:pPr>
      <w:r w:rsidRPr="00AD4EF3">
        <w:rPr>
          <w:rFonts w:eastAsia="Times New Roman" w:cs="Arial"/>
        </w:rPr>
        <w:tab/>
      </w:r>
      <w:r w:rsidRPr="00AD4EF3">
        <w:rPr>
          <w:rFonts w:eastAsia="Times New Roman" w:cs="Arial"/>
        </w:rPr>
        <w:tab/>
        <w:t>8 VAC 20-320-10.</w:t>
      </w:r>
    </w:p>
    <w:p w14:paraId="66E7232D" w14:textId="77777777" w:rsidR="009D09CF" w:rsidRPr="00AD4EF3" w:rsidRDefault="009D09CF" w:rsidP="009D09CF">
      <w:pPr>
        <w:rPr>
          <w:rFonts w:eastAsia="Times New Roman" w:cs="Arial"/>
        </w:rPr>
      </w:pPr>
    </w:p>
    <w:p w14:paraId="4C3D67C3" w14:textId="77777777" w:rsidR="009D09CF" w:rsidRPr="00AD4EF3" w:rsidRDefault="009D09CF" w:rsidP="009D09CF">
      <w:pPr>
        <w:tabs>
          <w:tab w:val="left" w:pos="1440"/>
          <w:tab w:val="left" w:pos="2880"/>
        </w:tabs>
        <w:rPr>
          <w:rFonts w:eastAsia="Times New Roman" w:cs="Arial"/>
        </w:rPr>
      </w:pPr>
      <w:r w:rsidRPr="00AD4EF3">
        <w:rPr>
          <w:rFonts w:eastAsia="Times New Roman" w:cs="Arial"/>
        </w:rPr>
        <w:t>Cross Refs.:</w:t>
      </w:r>
      <w:r w:rsidRPr="00AD4EF3">
        <w:rPr>
          <w:rFonts w:eastAsia="Times New Roman" w:cs="Arial"/>
        </w:rPr>
        <w:tab/>
        <w:t>IGAG</w:t>
      </w:r>
      <w:r w:rsidRPr="00AD4EF3">
        <w:rPr>
          <w:rFonts w:eastAsia="Times New Roman" w:cs="Arial"/>
        </w:rPr>
        <w:tab/>
      </w:r>
      <w:r w:rsidRPr="00AD4EF3">
        <w:rPr>
          <w:rFonts w:eastAsia="Times New Roman" w:cs="Arial"/>
        </w:rPr>
        <w:tab/>
        <w:t>Teaching About Drugs, Alcohol, and Tobacco</w:t>
      </w:r>
    </w:p>
    <w:p w14:paraId="6AC28BB0" w14:textId="77777777" w:rsidR="009D09CF" w:rsidRPr="00AD4EF3" w:rsidRDefault="009D09CF" w:rsidP="009D09CF">
      <w:pPr>
        <w:tabs>
          <w:tab w:val="left" w:pos="1440"/>
          <w:tab w:val="left" w:pos="2880"/>
        </w:tabs>
        <w:ind w:left="1440"/>
        <w:rPr>
          <w:rFonts w:eastAsia="Times New Roman" w:cs="Arial"/>
        </w:rPr>
      </w:pPr>
      <w:r w:rsidRPr="00AD4EF3">
        <w:rPr>
          <w:rFonts w:eastAsia="Times New Roman" w:cs="Arial"/>
        </w:rPr>
        <w:t>JHCA</w:t>
      </w:r>
      <w:r w:rsidRPr="00AD4EF3">
        <w:rPr>
          <w:rFonts w:eastAsia="Times New Roman" w:cs="Arial"/>
        </w:rPr>
        <w:tab/>
      </w:r>
      <w:r w:rsidRPr="00AD4EF3">
        <w:rPr>
          <w:rFonts w:eastAsia="Times New Roman" w:cs="Arial"/>
        </w:rPr>
        <w:tab/>
        <w:t>Physical Examinations of Students</w:t>
      </w:r>
    </w:p>
    <w:p w14:paraId="4475D5B3" w14:textId="77777777" w:rsidR="009D09CF" w:rsidRPr="00AD4EF3" w:rsidRDefault="009D09CF" w:rsidP="009D09CF">
      <w:pPr>
        <w:tabs>
          <w:tab w:val="left" w:pos="1440"/>
          <w:tab w:val="left" w:pos="2880"/>
        </w:tabs>
        <w:ind w:left="1440"/>
        <w:rPr>
          <w:rFonts w:eastAsia="Times New Roman" w:cs="Arial"/>
        </w:rPr>
      </w:pPr>
      <w:r w:rsidRPr="00AD4EF3">
        <w:rPr>
          <w:rFonts w:eastAsia="Times New Roman" w:cs="Arial"/>
        </w:rPr>
        <w:t>JHCF</w:t>
      </w:r>
      <w:r w:rsidRPr="00AD4EF3">
        <w:rPr>
          <w:rFonts w:eastAsia="Times New Roman" w:cs="Arial"/>
        </w:rPr>
        <w:tab/>
      </w:r>
      <w:r w:rsidRPr="00AD4EF3">
        <w:rPr>
          <w:rFonts w:eastAsia="Times New Roman" w:cs="Arial"/>
        </w:rPr>
        <w:tab/>
        <w:t>Student Wellness</w:t>
      </w:r>
    </w:p>
    <w:p w14:paraId="77940A0B" w14:textId="77777777" w:rsidR="009D09CF" w:rsidRPr="00AD4EF3" w:rsidRDefault="009D09CF" w:rsidP="009D09CF">
      <w:pPr>
        <w:tabs>
          <w:tab w:val="left" w:pos="1440"/>
          <w:tab w:val="left" w:pos="2880"/>
        </w:tabs>
        <w:rPr>
          <w:rFonts w:eastAsia="Times New Roman" w:cs="Arial"/>
        </w:rPr>
      </w:pPr>
      <w:r w:rsidRPr="00AD4EF3">
        <w:rPr>
          <w:rFonts w:eastAsia="Times New Roman" w:cs="Arial"/>
        </w:rPr>
        <w:tab/>
        <w:t>JO</w:t>
      </w:r>
      <w:r w:rsidRPr="00AD4EF3">
        <w:rPr>
          <w:rFonts w:eastAsia="Times New Roman" w:cs="Arial"/>
        </w:rPr>
        <w:tab/>
      </w:r>
      <w:r w:rsidRPr="00AD4EF3">
        <w:rPr>
          <w:rFonts w:eastAsia="Times New Roman" w:cs="Arial"/>
        </w:rPr>
        <w:tab/>
        <w:t>Student Records</w:t>
      </w:r>
    </w:p>
    <w:p w14:paraId="055235EB" w14:textId="77777777" w:rsidR="009D09CF" w:rsidRPr="00AD4EF3" w:rsidRDefault="009D09CF" w:rsidP="009D09CF">
      <w:pPr>
        <w:rPr>
          <w:rFonts w:eastAsia="Times New Roman" w:cs="Arial"/>
        </w:rPr>
      </w:pPr>
    </w:p>
    <w:p w14:paraId="04AFD678" w14:textId="77777777" w:rsidR="0090021F" w:rsidRDefault="0090021F"/>
    <w:sectPr w:rsidR="009002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D9EC" w14:textId="77777777" w:rsidR="00280CB7" w:rsidRDefault="00280CB7">
      <w:r>
        <w:separator/>
      </w:r>
    </w:p>
  </w:endnote>
  <w:endnote w:type="continuationSeparator" w:id="0">
    <w:p w14:paraId="2065F5E9" w14:textId="77777777" w:rsidR="00280CB7" w:rsidRDefault="0028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41A4" w14:textId="77777777" w:rsidR="00316DDF" w:rsidRDefault="00316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4AE2" w14:textId="77777777" w:rsidR="009B2826" w:rsidRDefault="00280CB7" w:rsidP="007F1317">
    <w:pPr>
      <w:pStyle w:val="Normal12"/>
      <w:rPr>
        <w:sz w:val="20"/>
      </w:rPr>
    </w:pPr>
  </w:p>
  <w:p w14:paraId="34B3900D" w14:textId="77777777" w:rsidR="009B2826" w:rsidRPr="00316DDF" w:rsidRDefault="009D09CF" w:rsidP="007F1317">
    <w:pPr>
      <w:pStyle w:val="Normal12"/>
      <w:tabs>
        <w:tab w:val="center" w:pos="4680"/>
      </w:tabs>
      <w:rPr>
        <w:rFonts w:ascii="Arial" w:hAnsi="Arial" w:cs="Arial"/>
        <w:color w:val="FF0000"/>
      </w:rPr>
    </w:pPr>
    <w:r>
      <w:rPr>
        <w:rFonts w:ascii="Arial" w:hAnsi="Arial" w:cs="Arial"/>
        <w:sz w:val="20"/>
      </w:rPr>
      <w:t>© 2/15</w:t>
    </w:r>
    <w:r w:rsidRPr="00B00DD3">
      <w:rPr>
        <w:rFonts w:ascii="Arial" w:hAnsi="Arial" w:cs="Arial"/>
        <w:sz w:val="20"/>
      </w:rPr>
      <w:t xml:space="preserve"> VSBA</w:t>
    </w:r>
    <w:r w:rsidRPr="00B00DD3">
      <w:rPr>
        <w:rFonts w:ascii="Arial" w:hAnsi="Arial" w:cs="Arial"/>
        <w:sz w:val="20"/>
      </w:rPr>
      <w:tab/>
    </w:r>
    <w:r w:rsidR="00316DDF">
      <w:rPr>
        <w:rFonts w:ascii="Arial" w:hAnsi="Arial" w:cs="Arial"/>
        <w:color w:val="FF0000"/>
      </w:rPr>
      <w:t>ISLE OF WIGHT COUNTY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0C79" w14:textId="77777777" w:rsidR="009B2826" w:rsidRDefault="00280CB7" w:rsidP="007F1317">
    <w:pPr>
      <w:pStyle w:val="Normal12"/>
      <w:tabs>
        <w:tab w:val="center" w:pos="4680"/>
      </w:tabs>
      <w:rPr>
        <w:sz w:val="20"/>
      </w:rPr>
    </w:pPr>
  </w:p>
  <w:p w14:paraId="516544B0" w14:textId="77777777" w:rsidR="009B2826" w:rsidRPr="00B00DD3" w:rsidRDefault="009D09CF" w:rsidP="007F1317">
    <w:pPr>
      <w:pStyle w:val="Normal12"/>
      <w:tabs>
        <w:tab w:val="center" w:pos="4680"/>
      </w:tabs>
      <w:rPr>
        <w:rFonts w:ascii="Arial" w:hAnsi="Arial" w:cs="Arial"/>
      </w:rPr>
    </w:pPr>
    <w:r>
      <w:rPr>
        <w:rFonts w:ascii="Arial" w:hAnsi="Arial" w:cs="Arial"/>
        <w:sz w:val="20"/>
      </w:rPr>
      <w:t>© 2/15</w:t>
    </w:r>
    <w:r w:rsidRPr="00B00DD3">
      <w:rPr>
        <w:rFonts w:ascii="Arial" w:hAnsi="Arial" w:cs="Arial"/>
        <w:sz w:val="20"/>
      </w:rPr>
      <w:t xml:space="preserve"> VSBA</w:t>
    </w:r>
    <w:r w:rsidRPr="00B00DD3">
      <w:rPr>
        <w:rFonts w:ascii="Arial" w:hAnsi="Arial" w:cs="Arial"/>
        <w:sz w:val="20"/>
      </w:rPr>
      <w:tab/>
    </w:r>
    <w:r w:rsidR="00316DDF">
      <w:rPr>
        <w:rFonts w:ascii="Arial" w:hAnsi="Arial" w:cs="Arial"/>
        <w:color w:val="FF0000"/>
      </w:rPr>
      <w:t>ISLE OF WIGHT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8087" w14:textId="77777777" w:rsidR="00280CB7" w:rsidRDefault="00280CB7">
      <w:r>
        <w:separator/>
      </w:r>
    </w:p>
  </w:footnote>
  <w:footnote w:type="continuationSeparator" w:id="0">
    <w:p w14:paraId="4A5F4D91" w14:textId="77777777" w:rsidR="00280CB7" w:rsidRDefault="0028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B350" w14:textId="77777777" w:rsidR="00316DDF" w:rsidRDefault="00316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F7DF" w14:textId="77777777" w:rsidR="009B2826" w:rsidRPr="00B00DD3" w:rsidRDefault="009D09CF" w:rsidP="007F1317">
    <w:pPr>
      <w:pStyle w:val="Normal12"/>
      <w:jc w:val="right"/>
      <w:rPr>
        <w:rFonts w:ascii="Arial" w:hAnsi="Arial" w:cs="Arial"/>
      </w:rPr>
    </w:pPr>
    <w:r w:rsidRPr="00B00DD3">
      <w:rPr>
        <w:rFonts w:ascii="Arial" w:hAnsi="Arial" w:cs="Arial"/>
      </w:rPr>
      <w:t>File:  IGAE/IGAF</w:t>
    </w:r>
  </w:p>
  <w:p w14:paraId="6442F895" w14:textId="77777777" w:rsidR="009B2826" w:rsidRPr="00E84372" w:rsidRDefault="00280CB7" w:rsidP="007F131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BE88" w14:textId="77777777" w:rsidR="009B2826" w:rsidRPr="00B00DD3" w:rsidRDefault="009D09CF" w:rsidP="00CB67FA">
    <w:pPr>
      <w:pStyle w:val="Normal12"/>
      <w:jc w:val="right"/>
      <w:rPr>
        <w:rFonts w:ascii="Arial" w:hAnsi="Arial" w:cs="Arial"/>
      </w:rPr>
    </w:pPr>
    <w:r w:rsidRPr="00B00DD3">
      <w:rPr>
        <w:rFonts w:ascii="Arial" w:hAnsi="Arial" w:cs="Arial"/>
      </w:rPr>
      <w:t xml:space="preserve">File:  </w:t>
    </w:r>
    <w:r>
      <w:rPr>
        <w:rFonts w:ascii="Arial" w:hAnsi="Arial" w:cs="Arial"/>
      </w:rPr>
      <w:t>IGAE/IGAF</w:t>
    </w:r>
  </w:p>
  <w:p w14:paraId="283D2A8B" w14:textId="77777777" w:rsidR="009B2826" w:rsidRPr="000C2631" w:rsidRDefault="00280CB7" w:rsidP="007F1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CF"/>
    <w:rsid w:val="0019493A"/>
    <w:rsid w:val="002673F6"/>
    <w:rsid w:val="00280CB7"/>
    <w:rsid w:val="00316DDF"/>
    <w:rsid w:val="004A20C1"/>
    <w:rsid w:val="00651F22"/>
    <w:rsid w:val="007C4B45"/>
    <w:rsid w:val="00836D2E"/>
    <w:rsid w:val="0090021F"/>
    <w:rsid w:val="009645E4"/>
    <w:rsid w:val="009D09CF"/>
    <w:rsid w:val="00BC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D8927"/>
  <w15:docId w15:val="{2386329B-DEFA-4DAD-B27C-C2FC342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CF"/>
    <w:pPr>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CF"/>
    <w:pPr>
      <w:tabs>
        <w:tab w:val="center" w:pos="4680"/>
        <w:tab w:val="right" w:pos="9360"/>
      </w:tabs>
    </w:pPr>
    <w:rPr>
      <w:rFonts w:ascii="Times" w:eastAsia="Times New Roman" w:hAnsi="Times"/>
      <w:lang w:eastAsia="zh-CN"/>
    </w:rPr>
  </w:style>
  <w:style w:type="character" w:customStyle="1" w:styleId="HeaderChar">
    <w:name w:val="Header Char"/>
    <w:basedOn w:val="DefaultParagraphFont"/>
    <w:link w:val="Header"/>
    <w:uiPriority w:val="99"/>
    <w:rsid w:val="009D09CF"/>
    <w:rPr>
      <w:rFonts w:ascii="Times" w:eastAsia="Times New Roman" w:hAnsi="Times" w:cs="Times New Roman"/>
      <w:sz w:val="24"/>
      <w:szCs w:val="20"/>
      <w:lang w:eastAsia="zh-CN"/>
    </w:rPr>
  </w:style>
  <w:style w:type="paragraph" w:customStyle="1" w:styleId="Normal12">
    <w:name w:val="Normal 12"/>
    <w:basedOn w:val="Normal"/>
    <w:rsid w:val="009D09CF"/>
    <w:rPr>
      <w:rFonts w:ascii="Times" w:eastAsia="Times New Roman" w:hAnsi="Times"/>
    </w:rPr>
  </w:style>
  <w:style w:type="paragraph" w:styleId="Footer">
    <w:name w:val="footer"/>
    <w:basedOn w:val="Normal"/>
    <w:link w:val="FooterChar"/>
    <w:uiPriority w:val="99"/>
    <w:unhideWhenUsed/>
    <w:rsid w:val="00316DDF"/>
    <w:pPr>
      <w:tabs>
        <w:tab w:val="center" w:pos="4320"/>
        <w:tab w:val="right" w:pos="8640"/>
      </w:tabs>
    </w:pPr>
  </w:style>
  <w:style w:type="character" w:customStyle="1" w:styleId="FooterChar">
    <w:name w:val="Footer Char"/>
    <w:basedOn w:val="DefaultParagraphFont"/>
    <w:link w:val="Footer"/>
    <w:uiPriority w:val="99"/>
    <w:rsid w:val="00316DDF"/>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Isle of Wight County Schools</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Reutt</dc:creator>
  <cp:keywords/>
  <dc:description/>
  <cp:lastModifiedBy>Tracey Reutt</cp:lastModifiedBy>
  <cp:revision>2</cp:revision>
  <dcterms:created xsi:type="dcterms:W3CDTF">2017-10-04T16:17:00Z</dcterms:created>
  <dcterms:modified xsi:type="dcterms:W3CDTF">2017-10-04T16:17:00Z</dcterms:modified>
</cp:coreProperties>
</file>