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5423" w14:textId="77777777" w:rsidR="00546B79" w:rsidRPr="00DC75EF" w:rsidRDefault="00546B79" w:rsidP="00546B79">
      <w:pPr>
        <w:jc w:val="center"/>
        <w:rPr>
          <w:rFonts w:ascii="Arial" w:hAnsi="Arial" w:cs="Arial"/>
        </w:rPr>
      </w:pPr>
      <w:bookmarkStart w:id="0" w:name="_GoBack"/>
      <w:bookmarkEnd w:id="0"/>
      <w:r w:rsidRPr="00DC75EF">
        <w:rPr>
          <w:rFonts w:ascii="Arial" w:hAnsi="Arial" w:cs="Arial"/>
        </w:rPr>
        <w:t>DRIVER EDUCATION</w:t>
      </w:r>
    </w:p>
    <w:p w14:paraId="63C89A3B" w14:textId="77777777" w:rsidR="00546B79" w:rsidRPr="00DC75EF" w:rsidRDefault="00546B79" w:rsidP="00546B79">
      <w:pPr>
        <w:jc w:val="center"/>
        <w:rPr>
          <w:rFonts w:ascii="Arial" w:hAnsi="Arial" w:cs="Arial"/>
        </w:rPr>
      </w:pPr>
    </w:p>
    <w:p w14:paraId="21D1A945" w14:textId="36C66F45" w:rsidR="00D72548" w:rsidRPr="0008767B" w:rsidRDefault="00B36A5C" w:rsidP="00546B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color w:val="FF0000"/>
        </w:rPr>
        <w:t>Isle of Wight</w:t>
      </w:r>
      <w:r w:rsidR="004A43F4">
        <w:rPr>
          <w:rFonts w:ascii="Arial" w:hAnsi="Arial" w:cs="Arial"/>
          <w:color w:val="FF0000"/>
        </w:rPr>
        <w:t xml:space="preserve"> County</w:t>
      </w:r>
      <w:r w:rsidR="00D72548" w:rsidRPr="0008767B">
        <w:rPr>
          <w:rFonts w:ascii="Arial" w:hAnsi="Arial" w:cs="Arial"/>
        </w:rPr>
        <w:t xml:space="preserve"> School Board offers a program of driver education</w:t>
      </w:r>
      <w:r w:rsidR="00EB228A" w:rsidRPr="0008767B">
        <w:rPr>
          <w:rFonts w:ascii="Arial" w:hAnsi="Arial" w:cs="Arial"/>
        </w:rPr>
        <w:t xml:space="preserve"> in the high schools</w:t>
      </w:r>
      <w:r w:rsidR="00D72548" w:rsidRPr="0008767B">
        <w:rPr>
          <w:rFonts w:ascii="Arial" w:hAnsi="Arial" w:cs="Arial"/>
        </w:rPr>
        <w:t xml:space="preserve"> in the safe operation of motor vehicles.</w:t>
      </w:r>
      <w:r w:rsidR="00EB228A" w:rsidRPr="0008767B">
        <w:rPr>
          <w:rFonts w:ascii="Arial" w:hAnsi="Arial" w:cs="Arial"/>
        </w:rPr>
        <w:t xml:space="preserve"> The program includes instruction concerning alcohol and drug abuse, aggressive driving, motorcycle awareness, distracted driving, o</w:t>
      </w:r>
      <w:r w:rsidR="004D2BB0" w:rsidRPr="0008767B">
        <w:rPr>
          <w:rFonts w:ascii="Arial" w:hAnsi="Arial" w:cs="Arial"/>
        </w:rPr>
        <w:t xml:space="preserve">rgan and tissue donor </w:t>
      </w:r>
      <w:r w:rsidR="004D2BB0" w:rsidRPr="00E6465E">
        <w:rPr>
          <w:rFonts w:ascii="Arial" w:hAnsi="Arial" w:cs="Arial"/>
          <w:strike/>
        </w:rPr>
        <w:t>awareness</w:t>
      </w:r>
      <w:r w:rsidR="00EB228A" w:rsidRPr="00E6465E">
        <w:rPr>
          <w:rFonts w:ascii="Arial" w:hAnsi="Arial" w:cs="Arial"/>
          <w:strike/>
        </w:rPr>
        <w:t xml:space="preserve"> and</w:t>
      </w:r>
      <w:r w:rsidR="00EB228A" w:rsidRPr="0008767B">
        <w:rPr>
          <w:rFonts w:ascii="Arial" w:hAnsi="Arial" w:cs="Arial"/>
        </w:rPr>
        <w:t xml:space="preserve"> </w:t>
      </w:r>
      <w:r w:rsidR="00E6465E">
        <w:rPr>
          <w:rFonts w:ascii="Arial" w:hAnsi="Arial" w:cs="Arial"/>
          <w:u w:val="single"/>
        </w:rPr>
        <w:t>awareness,</w:t>
      </w:r>
      <w:r w:rsidR="00E6465E">
        <w:rPr>
          <w:rFonts w:ascii="Arial" w:hAnsi="Arial" w:cs="Arial"/>
        </w:rPr>
        <w:t xml:space="preserve"> </w:t>
      </w:r>
      <w:r w:rsidR="00EB228A" w:rsidRPr="0008767B">
        <w:rPr>
          <w:rFonts w:ascii="Arial" w:hAnsi="Arial" w:cs="Arial"/>
        </w:rPr>
        <w:t>fuel-efficient driving practices</w:t>
      </w:r>
      <w:r w:rsidR="00E6465E">
        <w:rPr>
          <w:rFonts w:ascii="Arial" w:hAnsi="Arial" w:cs="Arial"/>
        </w:rPr>
        <w:t xml:space="preserve"> </w:t>
      </w:r>
      <w:r w:rsidR="00E6465E">
        <w:rPr>
          <w:rFonts w:ascii="Arial" w:hAnsi="Arial" w:cs="Arial"/>
          <w:u w:val="single"/>
        </w:rPr>
        <w:t>and traffic stops, including law-enforcement procedures for traffic stops, appropriate actions to be taken by drivers during traffic stops and appropriate interactions with law-enforcement officers who initiate traffic stops</w:t>
      </w:r>
      <w:r w:rsidR="00EB228A" w:rsidRPr="0008767B">
        <w:rPr>
          <w:rFonts w:ascii="Arial" w:hAnsi="Arial" w:cs="Arial"/>
        </w:rPr>
        <w:t>.</w:t>
      </w:r>
    </w:p>
    <w:p w14:paraId="03577BC2" w14:textId="77777777" w:rsidR="00D72548" w:rsidRDefault="00D72548" w:rsidP="00546B79">
      <w:pPr>
        <w:ind w:firstLine="720"/>
        <w:rPr>
          <w:rFonts w:ascii="Arial" w:hAnsi="Arial" w:cs="Arial"/>
        </w:rPr>
      </w:pPr>
    </w:p>
    <w:p w14:paraId="4E338416" w14:textId="4D39D5ED" w:rsidR="00E31705" w:rsidRPr="00DE21AC" w:rsidRDefault="00EB228A" w:rsidP="00546B79">
      <w:pPr>
        <w:ind w:firstLine="720"/>
        <w:rPr>
          <w:rFonts w:ascii="Arial" w:hAnsi="Arial" w:cs="Arial"/>
          <w:strike/>
          <w:color w:val="FF0000"/>
        </w:rPr>
      </w:pPr>
      <w:r w:rsidRPr="00DE21AC">
        <w:rPr>
          <w:rFonts w:ascii="Arial" w:hAnsi="Arial" w:cs="Arial"/>
          <w:strike/>
          <w:color w:val="FF0000"/>
        </w:rPr>
        <w:t xml:space="preserve">The School Board establishes </w:t>
      </w:r>
      <w:r w:rsidR="007A2496">
        <w:rPr>
          <w:rFonts w:ascii="Arial" w:hAnsi="Arial" w:cs="Arial"/>
          <w:strike/>
          <w:color w:val="FF0000"/>
        </w:rPr>
        <w:t>fees,</w:t>
      </w:r>
      <w:r w:rsidR="00546B79" w:rsidRPr="00DE21AC">
        <w:rPr>
          <w:rFonts w:ascii="Arial" w:hAnsi="Arial" w:cs="Arial"/>
          <w:strike/>
          <w:color w:val="FF0000"/>
        </w:rPr>
        <w:t xml:space="preserve">that do not exceed the limit established by the Department of Education, for the </w:t>
      </w:r>
      <w:r w:rsidR="009F7118" w:rsidRPr="00DE21AC">
        <w:rPr>
          <w:rFonts w:ascii="Arial" w:hAnsi="Arial" w:cs="Arial"/>
          <w:strike/>
          <w:color w:val="FF0000"/>
        </w:rPr>
        <w:t xml:space="preserve">behind-the-wheel </w:t>
      </w:r>
      <w:r w:rsidR="00546B79" w:rsidRPr="00DE21AC">
        <w:rPr>
          <w:rFonts w:ascii="Arial" w:hAnsi="Arial" w:cs="Arial"/>
          <w:strike/>
          <w:color w:val="FF0000"/>
        </w:rPr>
        <w:t xml:space="preserve">portion of the program. The School Board may waive the fee or surcharge in whole or in part for those students it determines cannot pay the fee or surcharge. </w:t>
      </w:r>
    </w:p>
    <w:p w14:paraId="295F2C31" w14:textId="77777777" w:rsidR="0008767B" w:rsidRPr="00DC75EF" w:rsidRDefault="0008767B" w:rsidP="00546B79">
      <w:pPr>
        <w:ind w:firstLine="720"/>
        <w:rPr>
          <w:rFonts w:ascii="Arial" w:hAnsi="Arial" w:cs="Arial"/>
        </w:rPr>
      </w:pPr>
    </w:p>
    <w:p w14:paraId="432F125E" w14:textId="77777777" w:rsidR="00546B79" w:rsidRPr="00DE21AC" w:rsidRDefault="009F7118" w:rsidP="00546B79">
      <w:pPr>
        <w:ind w:firstLine="720"/>
        <w:rPr>
          <w:rFonts w:ascii="Arial" w:hAnsi="Arial" w:cs="Arial"/>
          <w:strike/>
          <w:color w:val="FF0000"/>
        </w:rPr>
      </w:pPr>
      <w:r w:rsidRPr="00DE21AC">
        <w:rPr>
          <w:rFonts w:ascii="Arial" w:hAnsi="Arial" w:cs="Arial"/>
          <w:strike/>
          <w:color w:val="FF0000"/>
        </w:rPr>
        <w:t>Any student who participates in a driver education program must meet the academic requirements established by the Board of Education</w:t>
      </w:r>
      <w:r w:rsidR="004D2BB0" w:rsidRPr="00DE21AC">
        <w:rPr>
          <w:rFonts w:ascii="Arial" w:hAnsi="Arial" w:cs="Arial"/>
          <w:strike/>
          <w:color w:val="FF0000"/>
        </w:rPr>
        <w:t xml:space="preserve">. </w:t>
      </w:r>
      <w:r w:rsidR="00546B79" w:rsidRPr="00DE21AC">
        <w:rPr>
          <w:rFonts w:ascii="Arial" w:hAnsi="Arial" w:cs="Arial"/>
          <w:strike/>
          <w:color w:val="FF0000"/>
        </w:rPr>
        <w:t xml:space="preserve">No student </w:t>
      </w:r>
      <w:r w:rsidRPr="00DE21AC">
        <w:rPr>
          <w:rFonts w:ascii="Arial" w:hAnsi="Arial" w:cs="Arial"/>
          <w:strike/>
          <w:color w:val="FF0000"/>
        </w:rPr>
        <w:t>is</w:t>
      </w:r>
      <w:r w:rsidR="00546B79" w:rsidRPr="00DE21AC">
        <w:rPr>
          <w:rFonts w:ascii="Arial" w:hAnsi="Arial" w:cs="Arial"/>
          <w:strike/>
          <w:color w:val="FF0000"/>
        </w:rPr>
        <w:t xml:space="preserve"> permitted to operate a motor vehicle without a learner's permit or a license. Necessary certification of students' academic standing and compliance with compulsory attendance laws </w:t>
      </w:r>
      <w:r w:rsidR="00EB228A" w:rsidRPr="00DE21AC">
        <w:rPr>
          <w:rFonts w:ascii="Arial" w:hAnsi="Arial" w:cs="Arial"/>
          <w:strike/>
          <w:color w:val="FF0000"/>
        </w:rPr>
        <w:t xml:space="preserve">is </w:t>
      </w:r>
      <w:r w:rsidR="00546B79" w:rsidRPr="00DE21AC">
        <w:rPr>
          <w:rFonts w:ascii="Arial" w:hAnsi="Arial" w:cs="Arial"/>
          <w:strike/>
          <w:color w:val="FF0000"/>
        </w:rPr>
        <w:t>provided by the administration to the Department of Motor Vehicles upon request, in accordance with state law.</w:t>
      </w:r>
    </w:p>
    <w:p w14:paraId="7FE06D52" w14:textId="77777777" w:rsidR="00546B79" w:rsidRDefault="00546B79" w:rsidP="00546B79">
      <w:pPr>
        <w:rPr>
          <w:rFonts w:ascii="Arial" w:hAnsi="Arial" w:cs="Arial"/>
        </w:rPr>
      </w:pPr>
    </w:p>
    <w:p w14:paraId="5FCEE670" w14:textId="75A7791D" w:rsidR="005428AD" w:rsidRPr="00DE21AC" w:rsidRDefault="005428AD" w:rsidP="00546B79">
      <w:pPr>
        <w:rPr>
          <w:rFonts w:ascii="Arial" w:hAnsi="Arial" w:cs="Arial"/>
          <w:strike/>
          <w:color w:val="FF0000"/>
        </w:rPr>
      </w:pPr>
      <w:r w:rsidRPr="00DE21AC">
        <w:rPr>
          <w:rFonts w:ascii="Arial" w:hAnsi="Arial" w:cs="Arial"/>
          <w:strike/>
          <w:color w:val="FF0000"/>
        </w:rPr>
        <w:tab/>
        <w:t>Driver education instructors possess valid driver’s licenses and maintain satisfactory driving records.</w:t>
      </w:r>
      <w:r w:rsidR="001B5904" w:rsidRPr="00DE21AC">
        <w:rPr>
          <w:rFonts w:ascii="Arial" w:hAnsi="Arial" w:cs="Arial"/>
          <w:strike/>
          <w:color w:val="FF0000"/>
        </w:rPr>
        <w:t xml:space="preserve"> Any </w:t>
      </w:r>
      <w:r w:rsidR="00D9327F" w:rsidRPr="00DE21AC">
        <w:rPr>
          <w:rFonts w:ascii="Arial" w:hAnsi="Arial" w:cs="Arial"/>
          <w:strike/>
          <w:color w:val="FF0000"/>
        </w:rPr>
        <w:t>teacher of behind-the-wheel instruction who receives</w:t>
      </w:r>
      <w:r w:rsidR="00D9327F" w:rsidRPr="00DE21AC">
        <w:rPr>
          <w:rFonts w:ascii="Arial" w:hAnsi="Arial" w:cs="Arial"/>
          <w:strike/>
          <w:color w:val="FF0000"/>
          <w:u w:val="single"/>
        </w:rPr>
        <w:t xml:space="preserve"> </w:t>
      </w:r>
      <w:r w:rsidR="00D9327F" w:rsidRPr="00DE21AC">
        <w:rPr>
          <w:rFonts w:ascii="Arial" w:hAnsi="Arial" w:cs="Arial"/>
          <w:strike/>
          <w:color w:val="FF0000"/>
        </w:rPr>
        <w:t>six or more demerit points in a 12-month period will be suspended from teaching driver education for 24 months.</w:t>
      </w:r>
      <w:r w:rsidRPr="00DE21AC">
        <w:rPr>
          <w:rFonts w:ascii="Arial" w:hAnsi="Arial" w:cs="Arial"/>
          <w:strike/>
          <w:color w:val="FF0000"/>
        </w:rPr>
        <w:tab/>
      </w:r>
    </w:p>
    <w:p w14:paraId="1F6B3613" w14:textId="77777777" w:rsidR="005428AD" w:rsidRPr="00DC75EF" w:rsidRDefault="005428AD" w:rsidP="00546B79">
      <w:pPr>
        <w:rPr>
          <w:rFonts w:ascii="Arial" w:hAnsi="Arial" w:cs="Arial"/>
        </w:rPr>
      </w:pPr>
    </w:p>
    <w:p w14:paraId="6F063324" w14:textId="77777777" w:rsidR="00546B79" w:rsidRPr="00FF3A88" w:rsidRDefault="00546B79" w:rsidP="00546B79">
      <w:pPr>
        <w:ind w:firstLine="720"/>
        <w:rPr>
          <w:rFonts w:ascii="Arial" w:hAnsi="Arial" w:cs="Arial"/>
          <w:u w:val="single"/>
        </w:rPr>
      </w:pPr>
      <w:r w:rsidRPr="00DC75EF">
        <w:rPr>
          <w:rFonts w:ascii="Arial" w:hAnsi="Arial" w:cs="Arial"/>
        </w:rPr>
        <w:t xml:space="preserve">At the beginning of each school year and thereafter as necessary, the </w:t>
      </w:r>
      <w:r w:rsidR="00943322">
        <w:rPr>
          <w:rFonts w:ascii="Arial" w:hAnsi="Arial" w:cs="Arial"/>
        </w:rPr>
        <w:t>s</w:t>
      </w:r>
      <w:r w:rsidRPr="00DC75EF">
        <w:rPr>
          <w:rFonts w:ascii="Arial" w:hAnsi="Arial" w:cs="Arial"/>
        </w:rPr>
        <w:t xml:space="preserve">uperintendent </w:t>
      </w:r>
      <w:r w:rsidR="00EB228A" w:rsidRPr="0008767B">
        <w:rPr>
          <w:rFonts w:ascii="Arial" w:hAnsi="Arial" w:cs="Arial"/>
        </w:rPr>
        <w:t>reports</w:t>
      </w:r>
      <w:r w:rsidR="00EB228A">
        <w:rPr>
          <w:rFonts w:ascii="Arial" w:hAnsi="Arial" w:cs="Arial"/>
        </w:rPr>
        <w:t xml:space="preserve"> </w:t>
      </w:r>
      <w:r w:rsidRPr="00DC75EF">
        <w:rPr>
          <w:rFonts w:ascii="Arial" w:hAnsi="Arial" w:cs="Arial"/>
        </w:rPr>
        <w:t>to the Department of Motor Vehicles the name and driver’s license number of all persons providing instruction in driver education for the school division.</w:t>
      </w:r>
      <w:r w:rsidR="00FF3A88">
        <w:rPr>
          <w:rFonts w:ascii="Arial" w:hAnsi="Arial" w:cs="Arial"/>
        </w:rPr>
        <w:t xml:space="preserve"> </w:t>
      </w:r>
    </w:p>
    <w:p w14:paraId="5BE4EDC7" w14:textId="77777777" w:rsidR="00546B79" w:rsidRPr="00DC75EF" w:rsidRDefault="00546B79" w:rsidP="00546B79">
      <w:pPr>
        <w:rPr>
          <w:rFonts w:ascii="Arial" w:hAnsi="Arial" w:cs="Arial"/>
        </w:rPr>
      </w:pPr>
    </w:p>
    <w:p w14:paraId="4E3E5F17" w14:textId="77777777" w:rsidR="00546B79" w:rsidRPr="00DC75EF" w:rsidRDefault="00546B79" w:rsidP="00546B79">
      <w:pPr>
        <w:rPr>
          <w:rFonts w:ascii="Arial" w:hAnsi="Arial" w:cs="Arial"/>
        </w:rPr>
      </w:pPr>
      <w:r w:rsidRPr="00DC75E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14:paraId="49D2C71A" w14:textId="77777777" w:rsidR="00546B79" w:rsidRPr="00DC75EF" w:rsidRDefault="00546B79" w:rsidP="00546B79">
      <w:pPr>
        <w:rPr>
          <w:rFonts w:ascii="Arial" w:hAnsi="Arial" w:cs="Arial"/>
        </w:rPr>
      </w:pPr>
      <w:r w:rsidRPr="00DC75E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14:paraId="362D10CE" w14:textId="77777777" w:rsidR="00546B79" w:rsidRPr="00DC75EF" w:rsidRDefault="00546B79" w:rsidP="00546B79">
      <w:pPr>
        <w:rPr>
          <w:rFonts w:ascii="Arial" w:hAnsi="Arial" w:cs="Arial"/>
        </w:rPr>
      </w:pPr>
    </w:p>
    <w:p w14:paraId="79EA78F0" w14:textId="77777777" w:rsidR="00546B79" w:rsidRPr="00DC75EF" w:rsidRDefault="00546B79" w:rsidP="00402B7C">
      <w:pPr>
        <w:pStyle w:val="Normal12"/>
        <w:ind w:left="1440" w:hanging="1440"/>
        <w:rPr>
          <w:rFonts w:ascii="Arial" w:hAnsi="Arial" w:cs="Arial"/>
        </w:rPr>
      </w:pPr>
      <w:r w:rsidRPr="00DC75EF">
        <w:rPr>
          <w:rFonts w:ascii="Arial" w:hAnsi="Arial" w:cs="Arial"/>
        </w:rPr>
        <w:t>Legal Refs.:</w:t>
      </w:r>
      <w:r w:rsidRPr="00DC75EF">
        <w:rPr>
          <w:rFonts w:ascii="Arial" w:hAnsi="Arial" w:cs="Arial"/>
        </w:rPr>
        <w:tab/>
        <w:t xml:space="preserve">Code of Virginia, 1950, as amended, §§ </w:t>
      </w:r>
      <w:r w:rsidR="008D180C">
        <w:rPr>
          <w:rFonts w:ascii="Arial" w:hAnsi="Arial" w:cs="Arial"/>
        </w:rPr>
        <w:t>22.1</w:t>
      </w:r>
      <w:r w:rsidR="008D180C">
        <w:rPr>
          <w:rFonts w:ascii="Arial" w:hAnsi="Arial" w:cs="Arial"/>
        </w:rPr>
        <w:noBreakHyphen/>
        <w:t>205,</w:t>
      </w:r>
      <w:r w:rsidRPr="00DC75EF">
        <w:rPr>
          <w:rFonts w:ascii="Arial" w:hAnsi="Arial" w:cs="Arial"/>
        </w:rPr>
        <w:t xml:space="preserve"> </w:t>
      </w:r>
      <w:r w:rsidR="00A55B97" w:rsidRPr="0001292F">
        <w:rPr>
          <w:rFonts w:ascii="Arial" w:hAnsi="Arial" w:cs="Arial"/>
        </w:rPr>
        <w:t>46.2-334,</w:t>
      </w:r>
      <w:r w:rsidR="00A55B97">
        <w:rPr>
          <w:rFonts w:ascii="Arial" w:hAnsi="Arial" w:cs="Arial"/>
        </w:rPr>
        <w:t xml:space="preserve"> </w:t>
      </w:r>
      <w:r w:rsidRPr="00DC75EF">
        <w:rPr>
          <w:rFonts w:ascii="Arial" w:hAnsi="Arial" w:cs="Arial"/>
        </w:rPr>
        <w:t>46.2-340.</w:t>
      </w:r>
    </w:p>
    <w:p w14:paraId="332E81AE" w14:textId="77777777" w:rsidR="00546B79" w:rsidRPr="00DC75EF" w:rsidRDefault="00546B79" w:rsidP="00546B79">
      <w:pPr>
        <w:pStyle w:val="Normal12"/>
        <w:ind w:left="1440" w:hanging="1440"/>
        <w:rPr>
          <w:rFonts w:ascii="Arial" w:hAnsi="Arial" w:cs="Arial"/>
        </w:rPr>
      </w:pPr>
    </w:p>
    <w:p w14:paraId="1A31B8AB" w14:textId="77777777" w:rsidR="00546B79" w:rsidRDefault="00546B79" w:rsidP="00546B79">
      <w:pPr>
        <w:pStyle w:val="Normal12"/>
        <w:ind w:left="1440" w:hanging="1440"/>
        <w:rPr>
          <w:rFonts w:ascii="Arial" w:hAnsi="Arial" w:cs="Arial"/>
        </w:rPr>
      </w:pPr>
      <w:r w:rsidRPr="00DC75EF">
        <w:rPr>
          <w:rFonts w:ascii="Arial" w:hAnsi="Arial" w:cs="Arial"/>
        </w:rPr>
        <w:tab/>
        <w:t>8 VAC 20-340-10.</w:t>
      </w:r>
    </w:p>
    <w:p w14:paraId="00864467" w14:textId="77777777" w:rsidR="00C56D32" w:rsidRDefault="00C56D32" w:rsidP="00546B79">
      <w:pPr>
        <w:pStyle w:val="Normal12"/>
        <w:ind w:left="1440" w:hanging="1440"/>
        <w:rPr>
          <w:rFonts w:ascii="Arial" w:hAnsi="Arial" w:cs="Arial"/>
        </w:rPr>
      </w:pPr>
    </w:p>
    <w:p w14:paraId="39FAD373" w14:textId="77777777" w:rsidR="00C56D32" w:rsidRPr="0001292F" w:rsidRDefault="00C56D32" w:rsidP="00546B79">
      <w:pPr>
        <w:pStyle w:val="Normal12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292F">
        <w:rPr>
          <w:rFonts w:ascii="Arial" w:hAnsi="Arial" w:cs="Arial"/>
        </w:rPr>
        <w:t>8 VAC 20-720-80.</w:t>
      </w:r>
    </w:p>
    <w:p w14:paraId="668EA6D0" w14:textId="77777777" w:rsidR="00546B79" w:rsidRPr="00DC75EF" w:rsidRDefault="00546B79" w:rsidP="00546B79">
      <w:pPr>
        <w:pStyle w:val="Normal12"/>
        <w:ind w:left="1440" w:hanging="1440"/>
        <w:rPr>
          <w:rFonts w:ascii="Arial" w:hAnsi="Arial" w:cs="Arial"/>
        </w:rPr>
      </w:pPr>
    </w:p>
    <w:p w14:paraId="09A25C2C" w14:textId="77777777" w:rsidR="00546B79" w:rsidRPr="00DC75EF" w:rsidRDefault="00546B79" w:rsidP="00546B79">
      <w:pPr>
        <w:pStyle w:val="Normal12"/>
        <w:ind w:left="1440" w:hanging="1440"/>
        <w:rPr>
          <w:rFonts w:ascii="Arial" w:hAnsi="Arial" w:cs="Arial"/>
        </w:rPr>
      </w:pPr>
      <w:r w:rsidRPr="00DC75EF">
        <w:rPr>
          <w:rFonts w:ascii="Arial" w:hAnsi="Arial" w:cs="Arial"/>
        </w:rPr>
        <w:t>Cross Ref.:</w:t>
      </w:r>
      <w:r w:rsidRPr="00DC75EF">
        <w:rPr>
          <w:rFonts w:ascii="Arial" w:hAnsi="Arial" w:cs="Arial"/>
        </w:rPr>
        <w:tab/>
        <w:t>JED</w:t>
      </w:r>
      <w:r w:rsidRPr="00DC75EF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Pr="00DC75EF">
        <w:rPr>
          <w:rFonts w:ascii="Arial" w:hAnsi="Arial" w:cs="Arial"/>
        </w:rPr>
        <w:t>Student Absences/Excuses/Dismissals</w:t>
      </w:r>
    </w:p>
    <w:p w14:paraId="34B6B8F6" w14:textId="77777777" w:rsidR="00546B79" w:rsidRPr="00DC75EF" w:rsidRDefault="00546B79" w:rsidP="00546B79">
      <w:pPr>
        <w:pStyle w:val="Normal12"/>
        <w:ind w:left="1440" w:hanging="1440"/>
        <w:rPr>
          <w:rFonts w:ascii="Arial" w:hAnsi="Arial" w:cs="Arial"/>
        </w:rPr>
      </w:pPr>
      <w:r w:rsidRPr="00DC75EF">
        <w:rPr>
          <w:rFonts w:ascii="Arial" w:hAnsi="Arial" w:cs="Arial"/>
        </w:rPr>
        <w:tab/>
        <w:t>JFC-R</w:t>
      </w:r>
      <w:r w:rsidRPr="00DC75EF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Pr="00DC75EF">
        <w:rPr>
          <w:rFonts w:ascii="Arial" w:hAnsi="Arial" w:cs="Arial"/>
        </w:rPr>
        <w:t>Standards of Student Conduct</w:t>
      </w:r>
    </w:p>
    <w:p w14:paraId="60E278F3" w14:textId="77777777" w:rsidR="00546B79" w:rsidRDefault="00546B79" w:rsidP="00546B79">
      <w:pPr>
        <w:pStyle w:val="Normal12"/>
        <w:ind w:left="1440"/>
        <w:rPr>
          <w:rFonts w:ascii="Arial" w:hAnsi="Arial" w:cs="Arial"/>
        </w:rPr>
      </w:pPr>
      <w:r w:rsidRPr="00DC75EF">
        <w:rPr>
          <w:rFonts w:ascii="Arial" w:hAnsi="Arial" w:cs="Arial"/>
        </w:rPr>
        <w:t>JN</w:t>
      </w:r>
      <w:r w:rsidRPr="00DC75EF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="00CB476D">
        <w:rPr>
          <w:rFonts w:ascii="Arial" w:hAnsi="Arial" w:cs="Arial"/>
        </w:rPr>
        <w:tab/>
      </w:r>
      <w:r w:rsidRPr="00DC75EF">
        <w:rPr>
          <w:rFonts w:ascii="Arial" w:hAnsi="Arial" w:cs="Arial"/>
        </w:rPr>
        <w:t>Student Fees, Fines, and Charge</w:t>
      </w:r>
      <w:r w:rsidR="00277CF5">
        <w:rPr>
          <w:rFonts w:ascii="Arial" w:hAnsi="Arial" w:cs="Arial"/>
        </w:rPr>
        <w:t>s</w:t>
      </w:r>
    </w:p>
    <w:p w14:paraId="6BA16369" w14:textId="77777777" w:rsidR="00E6465E" w:rsidRDefault="00E6465E" w:rsidP="00E6465E">
      <w:pPr>
        <w:pStyle w:val="Normal12"/>
        <w:rPr>
          <w:rFonts w:ascii="Arial" w:hAnsi="Arial" w:cs="Arial"/>
        </w:rPr>
      </w:pPr>
    </w:p>
    <w:sectPr w:rsidR="00E6465E" w:rsidSect="00886FB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E136" w14:textId="77777777" w:rsidR="00210347" w:rsidRDefault="00210347" w:rsidP="00546B79">
      <w:r>
        <w:separator/>
      </w:r>
    </w:p>
  </w:endnote>
  <w:endnote w:type="continuationSeparator" w:id="0">
    <w:p w14:paraId="58037335" w14:textId="77777777" w:rsidR="00210347" w:rsidRDefault="00210347" w:rsidP="005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5EF1E" w14:textId="77777777" w:rsidR="00546B79" w:rsidRPr="003B1063" w:rsidRDefault="00111B21" w:rsidP="00546B79">
    <w:pPr>
      <w:pStyle w:val="Footer"/>
      <w:rPr>
        <w:rFonts w:ascii="Arial" w:hAnsi="Arial" w:cs="Arial"/>
        <w:sz w:val="22"/>
        <w:szCs w:val="22"/>
      </w:rPr>
    </w:pPr>
    <w:r w:rsidRPr="003B1063">
      <w:rPr>
        <w:rFonts w:ascii="Arial" w:hAnsi="Arial" w:cs="Arial"/>
        <w:sz w:val="22"/>
        <w:szCs w:val="22"/>
      </w:rPr>
      <w:t xml:space="preserve">© </w:t>
    </w:r>
    <w:r w:rsidRPr="00111B21">
      <w:rPr>
        <w:rFonts w:ascii="Arial" w:hAnsi="Arial" w:cs="Arial"/>
        <w:strike/>
        <w:sz w:val="22"/>
        <w:szCs w:val="22"/>
      </w:rPr>
      <w:t>5/15</w:t>
    </w:r>
    <w:r>
      <w:rPr>
        <w:rFonts w:ascii="Arial" w:hAnsi="Arial" w:cs="Arial"/>
        <w:sz w:val="22"/>
        <w:szCs w:val="22"/>
      </w:rPr>
      <w:t xml:space="preserve"> </w:t>
    </w:r>
    <w:r w:rsidRPr="00111B21">
      <w:rPr>
        <w:rFonts w:ascii="Arial" w:hAnsi="Arial" w:cs="Arial"/>
        <w:sz w:val="22"/>
        <w:szCs w:val="22"/>
        <w:u w:val="single"/>
      </w:rPr>
      <w:t>5/17</w:t>
    </w:r>
    <w:r>
      <w:rPr>
        <w:rFonts w:ascii="Arial" w:hAnsi="Arial" w:cs="Arial"/>
        <w:sz w:val="22"/>
        <w:szCs w:val="22"/>
      </w:rPr>
      <w:t xml:space="preserve"> </w:t>
    </w:r>
    <w:r w:rsidRPr="003B1063">
      <w:rPr>
        <w:rFonts w:ascii="Arial" w:hAnsi="Arial" w:cs="Arial"/>
        <w:sz w:val="22"/>
        <w:szCs w:val="22"/>
      </w:rPr>
      <w:t>VSBA</w:t>
    </w:r>
    <w:r w:rsidR="00546B79" w:rsidRPr="003B1063">
      <w:rPr>
        <w:rFonts w:ascii="Arial" w:hAnsi="Arial" w:cs="Arial"/>
        <w:sz w:val="22"/>
        <w:szCs w:val="22"/>
      </w:rPr>
      <w:tab/>
    </w:r>
    <w:r w:rsidR="00B36A5C">
      <w:rPr>
        <w:rFonts w:ascii="Arial" w:hAnsi="Arial" w:cs="Arial"/>
        <w:color w:val="FF0000"/>
        <w:sz w:val="22"/>
        <w:szCs w:val="22"/>
      </w:rPr>
      <w:t>ISLE OF WIGHT COUNTY SCHOOLS</w:t>
    </w:r>
  </w:p>
  <w:p w14:paraId="7D035612" w14:textId="77777777" w:rsidR="00546B79" w:rsidRDefault="00546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AC35" w14:textId="77777777" w:rsidR="00886FB6" w:rsidRPr="003B1063" w:rsidRDefault="00886FB6" w:rsidP="00886FB6">
    <w:pPr>
      <w:pStyle w:val="Footer"/>
      <w:rPr>
        <w:rFonts w:ascii="Arial" w:hAnsi="Arial" w:cs="Arial"/>
        <w:sz w:val="22"/>
        <w:szCs w:val="22"/>
      </w:rPr>
    </w:pPr>
    <w:r w:rsidRPr="003B1063">
      <w:rPr>
        <w:rFonts w:ascii="Arial" w:hAnsi="Arial" w:cs="Arial"/>
        <w:sz w:val="22"/>
        <w:szCs w:val="22"/>
      </w:rPr>
      <w:t xml:space="preserve">© </w:t>
    </w:r>
    <w:r w:rsidRPr="00111B21">
      <w:rPr>
        <w:rFonts w:ascii="Arial" w:hAnsi="Arial" w:cs="Arial"/>
        <w:strike/>
        <w:sz w:val="22"/>
        <w:szCs w:val="22"/>
      </w:rPr>
      <w:t>5/15</w:t>
    </w:r>
    <w:r>
      <w:rPr>
        <w:rFonts w:ascii="Arial" w:hAnsi="Arial" w:cs="Arial"/>
        <w:sz w:val="22"/>
        <w:szCs w:val="22"/>
      </w:rPr>
      <w:t xml:space="preserve"> </w:t>
    </w:r>
    <w:r w:rsidR="00111B21" w:rsidRPr="00111B21">
      <w:rPr>
        <w:rFonts w:ascii="Arial" w:hAnsi="Arial" w:cs="Arial"/>
        <w:sz w:val="22"/>
        <w:szCs w:val="22"/>
        <w:u w:val="single"/>
      </w:rPr>
      <w:t>5/17</w:t>
    </w:r>
    <w:r w:rsidR="00111B21">
      <w:rPr>
        <w:rFonts w:ascii="Arial" w:hAnsi="Arial" w:cs="Arial"/>
        <w:sz w:val="22"/>
        <w:szCs w:val="22"/>
      </w:rPr>
      <w:t xml:space="preserve"> </w:t>
    </w:r>
    <w:r w:rsidRPr="003B1063">
      <w:rPr>
        <w:rFonts w:ascii="Arial" w:hAnsi="Arial" w:cs="Arial"/>
        <w:sz w:val="22"/>
        <w:szCs w:val="22"/>
      </w:rPr>
      <w:t>VSBA</w:t>
    </w:r>
    <w:r w:rsidRPr="003B1063">
      <w:rPr>
        <w:rFonts w:ascii="Arial" w:hAnsi="Arial" w:cs="Arial"/>
        <w:sz w:val="22"/>
        <w:szCs w:val="22"/>
      </w:rPr>
      <w:tab/>
    </w:r>
    <w:r w:rsidR="00B36A5C">
      <w:rPr>
        <w:rFonts w:ascii="Arial" w:hAnsi="Arial" w:cs="Arial"/>
        <w:color w:val="FF0000"/>
        <w:sz w:val="22"/>
        <w:szCs w:val="22"/>
      </w:rPr>
      <w:t>ISLE OF WIGHT COUNTY SCHOOLS</w:t>
    </w:r>
  </w:p>
  <w:p w14:paraId="19776943" w14:textId="77777777" w:rsidR="00886FB6" w:rsidRDefault="00886FB6" w:rsidP="00886FB6">
    <w:pPr>
      <w:pStyle w:val="Footer"/>
    </w:pPr>
  </w:p>
  <w:p w14:paraId="150DFA7F" w14:textId="77777777" w:rsidR="00886FB6" w:rsidRDefault="0088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342F" w14:textId="77777777" w:rsidR="00210347" w:rsidRDefault="00210347" w:rsidP="00546B79">
      <w:r>
        <w:separator/>
      </w:r>
    </w:p>
  </w:footnote>
  <w:footnote w:type="continuationSeparator" w:id="0">
    <w:p w14:paraId="3800053B" w14:textId="77777777" w:rsidR="00210347" w:rsidRDefault="00210347" w:rsidP="0054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5856" w14:textId="77777777" w:rsidR="00546B79" w:rsidRDefault="00546B79" w:rsidP="00546B79">
    <w:pPr>
      <w:ind w:left="7920"/>
      <w:jc w:val="right"/>
      <w:rPr>
        <w:rFonts w:ascii="Arial" w:hAnsi="Arial" w:cs="Arial"/>
      </w:rPr>
    </w:pPr>
    <w:r w:rsidRPr="00B00DD3">
      <w:rPr>
        <w:rFonts w:ascii="Arial" w:hAnsi="Arial" w:cs="Arial"/>
      </w:rPr>
      <w:t>File:  IGAJ</w:t>
    </w:r>
  </w:p>
  <w:p w14:paraId="5289A951" w14:textId="77777777" w:rsidR="008D180C" w:rsidRPr="0018572A" w:rsidRDefault="008D180C" w:rsidP="00546B79">
    <w:pPr>
      <w:ind w:left="7920"/>
      <w:jc w:val="right"/>
      <w:rPr>
        <w:rFonts w:ascii="Arial" w:hAnsi="Arial" w:cs="Arial"/>
      </w:rPr>
    </w:pPr>
    <w:r w:rsidRPr="0018572A">
      <w:rPr>
        <w:rFonts w:ascii="Arial" w:hAnsi="Arial" w:cs="Arial"/>
      </w:rPr>
      <w:t>(Optional)</w:t>
    </w:r>
  </w:p>
  <w:p w14:paraId="06316C9C" w14:textId="77777777" w:rsidR="00943322" w:rsidRPr="00943322" w:rsidRDefault="00943322" w:rsidP="00546B79">
    <w:pPr>
      <w:ind w:left="7920"/>
      <w:jc w:val="right"/>
      <w:rPr>
        <w:rFonts w:ascii="Arial" w:hAnsi="Arial" w:cs="Arial"/>
      </w:rPr>
    </w:pPr>
    <w:r w:rsidRPr="00943322">
      <w:rPr>
        <w:rFonts w:ascii="Arial" w:hAnsi="Arial" w:cs="Arial"/>
      </w:rPr>
      <w:t xml:space="preserve">Page </w:t>
    </w:r>
    <w:r w:rsidR="00000CFC" w:rsidRPr="00943322">
      <w:rPr>
        <w:rFonts w:ascii="Arial" w:hAnsi="Arial" w:cs="Arial"/>
      </w:rPr>
      <w:fldChar w:fldCharType="begin"/>
    </w:r>
    <w:r w:rsidRPr="00943322">
      <w:rPr>
        <w:rFonts w:ascii="Arial" w:hAnsi="Arial" w:cs="Arial"/>
      </w:rPr>
      <w:instrText xml:space="preserve"> PAGE   \* MERGEFORMAT </w:instrText>
    </w:r>
    <w:r w:rsidR="00000CFC" w:rsidRPr="00943322">
      <w:rPr>
        <w:rFonts w:ascii="Arial" w:hAnsi="Arial" w:cs="Arial"/>
      </w:rPr>
      <w:fldChar w:fldCharType="separate"/>
    </w:r>
    <w:r w:rsidR="007A2496">
      <w:rPr>
        <w:rFonts w:ascii="Arial" w:hAnsi="Arial" w:cs="Arial"/>
        <w:noProof/>
      </w:rPr>
      <w:t>2</w:t>
    </w:r>
    <w:r w:rsidR="00000CFC" w:rsidRPr="00943322">
      <w:rPr>
        <w:rFonts w:ascii="Arial" w:hAnsi="Arial" w:cs="Arial"/>
      </w:rPr>
      <w:fldChar w:fldCharType="end"/>
    </w:r>
  </w:p>
  <w:p w14:paraId="31204A87" w14:textId="77777777" w:rsidR="00943322" w:rsidRPr="008D180C" w:rsidRDefault="00943322" w:rsidP="00546B79">
    <w:pPr>
      <w:ind w:left="7920"/>
      <w:jc w:val="right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2192" w14:textId="7D790265" w:rsidR="00943322" w:rsidRDefault="00943322" w:rsidP="00943322">
    <w:pPr>
      <w:ind w:left="7920"/>
      <w:jc w:val="right"/>
      <w:rPr>
        <w:rFonts w:ascii="Arial" w:hAnsi="Arial" w:cs="Arial"/>
      </w:rPr>
    </w:pPr>
    <w:r w:rsidRPr="00B00DD3">
      <w:rPr>
        <w:rFonts w:ascii="Arial" w:hAnsi="Arial" w:cs="Arial"/>
      </w:rPr>
      <w:t xml:space="preserve">  IGAJ</w:t>
    </w:r>
  </w:p>
  <w:p w14:paraId="719FA0B9" w14:textId="2B1270AA" w:rsidR="00943322" w:rsidRPr="0008767B" w:rsidRDefault="00943322" w:rsidP="00943322">
    <w:pPr>
      <w:ind w:left="7920"/>
      <w:jc w:val="right"/>
      <w:rPr>
        <w:rFonts w:ascii="Arial" w:hAnsi="Arial" w:cs="Arial"/>
      </w:rPr>
    </w:pPr>
  </w:p>
  <w:p w14:paraId="13E5CC60" w14:textId="77777777" w:rsidR="00943322" w:rsidRDefault="0094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9"/>
    <w:rsid w:val="00000CFC"/>
    <w:rsid w:val="0001292F"/>
    <w:rsid w:val="00036E02"/>
    <w:rsid w:val="0008767B"/>
    <w:rsid w:val="000F7BBF"/>
    <w:rsid w:val="00111B21"/>
    <w:rsid w:val="001576A6"/>
    <w:rsid w:val="00177C24"/>
    <w:rsid w:val="0018572A"/>
    <w:rsid w:val="00186611"/>
    <w:rsid w:val="00191422"/>
    <w:rsid w:val="001B5904"/>
    <w:rsid w:val="001B79C9"/>
    <w:rsid w:val="001F1260"/>
    <w:rsid w:val="001F41F0"/>
    <w:rsid w:val="00210347"/>
    <w:rsid w:val="00264058"/>
    <w:rsid w:val="00277CF5"/>
    <w:rsid w:val="002969C1"/>
    <w:rsid w:val="00311C90"/>
    <w:rsid w:val="00352669"/>
    <w:rsid w:val="00385C1B"/>
    <w:rsid w:val="003979C9"/>
    <w:rsid w:val="003B1063"/>
    <w:rsid w:val="003B304A"/>
    <w:rsid w:val="003F5E1D"/>
    <w:rsid w:val="00402B7C"/>
    <w:rsid w:val="0040428F"/>
    <w:rsid w:val="0045327D"/>
    <w:rsid w:val="00461B78"/>
    <w:rsid w:val="004A43F4"/>
    <w:rsid w:val="004D2BB0"/>
    <w:rsid w:val="00532A72"/>
    <w:rsid w:val="00540897"/>
    <w:rsid w:val="005428AD"/>
    <w:rsid w:val="00546B79"/>
    <w:rsid w:val="00572238"/>
    <w:rsid w:val="005A7E9C"/>
    <w:rsid w:val="005F5FA8"/>
    <w:rsid w:val="00614E54"/>
    <w:rsid w:val="006F34BE"/>
    <w:rsid w:val="006F6A42"/>
    <w:rsid w:val="00786126"/>
    <w:rsid w:val="007A2496"/>
    <w:rsid w:val="007A72A3"/>
    <w:rsid w:val="007C3B52"/>
    <w:rsid w:val="00820331"/>
    <w:rsid w:val="00824B7D"/>
    <w:rsid w:val="00832A7F"/>
    <w:rsid w:val="00886FB6"/>
    <w:rsid w:val="008A5548"/>
    <w:rsid w:val="008D180C"/>
    <w:rsid w:val="008F289E"/>
    <w:rsid w:val="00943322"/>
    <w:rsid w:val="00962D7D"/>
    <w:rsid w:val="00976CF6"/>
    <w:rsid w:val="009A5A73"/>
    <w:rsid w:val="009B18A3"/>
    <w:rsid w:val="009E39EC"/>
    <w:rsid w:val="009F7118"/>
    <w:rsid w:val="00A17017"/>
    <w:rsid w:val="00A55B97"/>
    <w:rsid w:val="00A772A4"/>
    <w:rsid w:val="00AA2154"/>
    <w:rsid w:val="00AA5B2A"/>
    <w:rsid w:val="00AB7B6D"/>
    <w:rsid w:val="00AC37ED"/>
    <w:rsid w:val="00AC4334"/>
    <w:rsid w:val="00AD189E"/>
    <w:rsid w:val="00AF093E"/>
    <w:rsid w:val="00B01CE9"/>
    <w:rsid w:val="00B0621C"/>
    <w:rsid w:val="00B36A5C"/>
    <w:rsid w:val="00BF1324"/>
    <w:rsid w:val="00C070B9"/>
    <w:rsid w:val="00C255B2"/>
    <w:rsid w:val="00C56D32"/>
    <w:rsid w:val="00C94947"/>
    <w:rsid w:val="00CA2A9C"/>
    <w:rsid w:val="00CB02B3"/>
    <w:rsid w:val="00CB4185"/>
    <w:rsid w:val="00CB476D"/>
    <w:rsid w:val="00CD5E35"/>
    <w:rsid w:val="00D2373F"/>
    <w:rsid w:val="00D45215"/>
    <w:rsid w:val="00D72548"/>
    <w:rsid w:val="00D9327F"/>
    <w:rsid w:val="00D9737A"/>
    <w:rsid w:val="00DE21AC"/>
    <w:rsid w:val="00E15A67"/>
    <w:rsid w:val="00E31705"/>
    <w:rsid w:val="00E45B79"/>
    <w:rsid w:val="00E6465E"/>
    <w:rsid w:val="00E9769C"/>
    <w:rsid w:val="00EB228A"/>
    <w:rsid w:val="00EC1B99"/>
    <w:rsid w:val="00EF07DF"/>
    <w:rsid w:val="00FA0598"/>
    <w:rsid w:val="00FD57F8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0A7CC"/>
  <w15:docId w15:val="{CFA52395-55F2-4483-A9F5-3D357FF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7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">
    <w:name w:val="Normal 12"/>
    <w:basedOn w:val="Normal"/>
    <w:rsid w:val="00546B79"/>
  </w:style>
  <w:style w:type="paragraph" w:styleId="FootnoteText">
    <w:name w:val="footnote text"/>
    <w:basedOn w:val="Normal"/>
    <w:link w:val="FootnoteTextChar"/>
    <w:uiPriority w:val="99"/>
    <w:rsid w:val="00546B7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6B79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46B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7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79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60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60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B7C7-B50D-45CB-B3B7-2C19EA39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Vidano</dc:creator>
  <cp:keywords/>
  <dc:description/>
  <cp:lastModifiedBy>Tracey Reutt</cp:lastModifiedBy>
  <cp:revision>2</cp:revision>
  <cp:lastPrinted>2017-05-12T13:00:00Z</cp:lastPrinted>
  <dcterms:created xsi:type="dcterms:W3CDTF">2017-10-04T16:24:00Z</dcterms:created>
  <dcterms:modified xsi:type="dcterms:W3CDTF">2017-10-04T16:24:00Z</dcterms:modified>
</cp:coreProperties>
</file>