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D7" w:rsidRPr="0088634E" w:rsidRDefault="00FE0FD7" w:rsidP="00FE0FD7">
      <w:pPr>
        <w:jc w:val="center"/>
        <w:rPr>
          <w:rFonts w:eastAsia="Times New Roman" w:cs="Arial"/>
        </w:rPr>
      </w:pPr>
      <w:bookmarkStart w:id="0" w:name="_GoBack"/>
      <w:bookmarkEnd w:id="0"/>
      <w:r w:rsidRPr="0088634E">
        <w:rPr>
          <w:rFonts w:eastAsia="Times New Roman" w:cs="Arial"/>
        </w:rPr>
        <w:t>SCHOOL BOARD OFFICERS</w:t>
      </w:r>
    </w:p>
    <w:p w:rsidR="00FE0FD7" w:rsidRPr="0088634E" w:rsidRDefault="00FE0FD7" w:rsidP="00FE0FD7">
      <w:pPr>
        <w:jc w:val="center"/>
        <w:rPr>
          <w:rFonts w:eastAsia="Times New Roman" w:cs="Arial"/>
        </w:rPr>
      </w:pPr>
    </w:p>
    <w:p w:rsidR="00FE0FD7" w:rsidRPr="0088634E" w:rsidRDefault="00FE0FD7" w:rsidP="00FE0FD7">
      <w:pPr>
        <w:ind w:firstLine="720"/>
        <w:rPr>
          <w:rFonts w:eastAsia="Times New Roman" w:cs="Arial"/>
        </w:rPr>
      </w:pPr>
      <w:r w:rsidRPr="0088634E">
        <w:rPr>
          <w:rFonts w:eastAsia="Times New Roman" w:cs="Arial"/>
        </w:rPr>
        <w:t>The officers of the School Board are a chairman and vice</w:t>
      </w:r>
      <w:r w:rsidRPr="0088634E">
        <w:rPr>
          <w:rFonts w:eastAsia="Times New Roman" w:cs="Arial"/>
        </w:rPr>
        <w:noBreakHyphen/>
        <w:t>chairman. The chairman and the vice</w:t>
      </w:r>
      <w:r w:rsidRPr="0088634E">
        <w:rPr>
          <w:rFonts w:eastAsia="Times New Roman" w:cs="Arial"/>
        </w:rPr>
        <w:noBreakHyphen/>
        <w:t>chairman are elected annually at the organizational meeting of the School Board.</w:t>
      </w:r>
    </w:p>
    <w:p w:rsidR="00FE0FD7" w:rsidRPr="0088634E" w:rsidRDefault="00FE0FD7" w:rsidP="00FE0FD7">
      <w:pPr>
        <w:rPr>
          <w:rFonts w:eastAsia="Times New Roman" w:cs="Arial"/>
        </w:rPr>
      </w:pPr>
    </w:p>
    <w:p w:rsidR="00FE0FD7" w:rsidRPr="0088634E" w:rsidRDefault="00FE0FD7" w:rsidP="00FE0FD7">
      <w:pPr>
        <w:rPr>
          <w:rFonts w:eastAsia="Times New Roman" w:cs="Arial"/>
        </w:rPr>
      </w:pPr>
      <w:r w:rsidRPr="0088634E">
        <w:rPr>
          <w:rFonts w:eastAsia="Times New Roman" w:cs="Arial"/>
        </w:rPr>
        <w:t>School Board Chairman</w:t>
      </w:r>
    </w:p>
    <w:p w:rsidR="00FE0FD7" w:rsidRPr="0088634E" w:rsidRDefault="00FE0FD7" w:rsidP="00FE0FD7">
      <w:pPr>
        <w:rPr>
          <w:rFonts w:eastAsia="Times New Roman" w:cs="Arial"/>
        </w:rPr>
      </w:pPr>
    </w:p>
    <w:p w:rsidR="00FE0FD7" w:rsidRPr="0088634E" w:rsidRDefault="00FE0FD7" w:rsidP="00FE0FD7">
      <w:pPr>
        <w:ind w:firstLine="720"/>
        <w:rPr>
          <w:rFonts w:eastAsia="Times New Roman" w:cs="Arial"/>
        </w:rPr>
      </w:pPr>
      <w:r w:rsidRPr="0088634E">
        <w:rPr>
          <w:rFonts w:eastAsia="Times New Roman" w:cs="Arial"/>
        </w:rPr>
        <w:t>The duties of the chairman are to preside at all meetings of the School Board, to perform such other duties as may be prescribed by law or by action of the School Board, and to sign all legal documents approved by the School Board.</w:t>
      </w:r>
    </w:p>
    <w:p w:rsidR="00FE0FD7" w:rsidRPr="0088634E" w:rsidRDefault="00FE0FD7" w:rsidP="00FE0FD7">
      <w:pPr>
        <w:rPr>
          <w:rFonts w:eastAsia="Times New Roman" w:cs="Arial"/>
        </w:rPr>
      </w:pPr>
    </w:p>
    <w:p w:rsidR="00FE0FD7" w:rsidRPr="0088634E" w:rsidRDefault="00FE0FD7" w:rsidP="00FE0FD7">
      <w:pPr>
        <w:ind w:firstLine="720"/>
        <w:rPr>
          <w:rFonts w:eastAsia="Times New Roman" w:cs="Arial"/>
        </w:rPr>
      </w:pPr>
      <w:r w:rsidRPr="0088634E">
        <w:rPr>
          <w:rFonts w:eastAsia="Times New Roman" w:cs="Arial"/>
        </w:rPr>
        <w:t>The chairman, as a member of the School Board, has a vote on all matters before the School Board which come to a vote, but does not have an additional vote as chairman in case of a tie.</w:t>
      </w:r>
    </w:p>
    <w:p w:rsidR="00FE0FD7" w:rsidRPr="0088634E" w:rsidRDefault="00FE0FD7" w:rsidP="00FE0FD7">
      <w:pPr>
        <w:rPr>
          <w:rFonts w:eastAsia="Times New Roman" w:cs="Arial"/>
        </w:rPr>
      </w:pPr>
    </w:p>
    <w:p w:rsidR="00FE0FD7" w:rsidRPr="0088634E" w:rsidRDefault="00FE0FD7" w:rsidP="00FE0FD7">
      <w:pPr>
        <w:rPr>
          <w:rFonts w:eastAsia="Times New Roman" w:cs="Arial"/>
        </w:rPr>
      </w:pPr>
      <w:r w:rsidRPr="0088634E">
        <w:rPr>
          <w:rFonts w:eastAsia="Times New Roman" w:cs="Arial"/>
        </w:rPr>
        <w:t>Vice-Chairman</w:t>
      </w:r>
    </w:p>
    <w:p w:rsidR="00FE0FD7" w:rsidRPr="0088634E" w:rsidRDefault="00FE0FD7" w:rsidP="00FE0FD7">
      <w:pPr>
        <w:rPr>
          <w:rFonts w:eastAsia="Times New Roman" w:cs="Arial"/>
        </w:rPr>
      </w:pPr>
    </w:p>
    <w:p w:rsidR="00FE0FD7" w:rsidRPr="0088634E" w:rsidRDefault="00FE0FD7" w:rsidP="00FE0FD7">
      <w:pPr>
        <w:ind w:firstLine="720"/>
        <w:rPr>
          <w:rFonts w:eastAsia="Times New Roman" w:cs="Arial"/>
        </w:rPr>
      </w:pPr>
      <w:r w:rsidRPr="0088634E">
        <w:rPr>
          <w:rFonts w:eastAsia="Times New Roman" w:cs="Arial"/>
        </w:rPr>
        <w:t>The vice</w:t>
      </w:r>
      <w:r w:rsidRPr="0088634E">
        <w:rPr>
          <w:rFonts w:eastAsia="Times New Roman" w:cs="Arial"/>
        </w:rPr>
        <w:noBreakHyphen/>
        <w:t>chairman, if present, shall preside in the absence of the chairman, and is empowered to act in all matters in case of the absence or inability of the chairman to act or as provided by resolution of the School Board. If neither the chairman or vice-chairman is present, a majority of Board members present, if they constitute a quorum, shall elect one from among themselves to chair the meeting.</w:t>
      </w:r>
    </w:p>
    <w:p w:rsidR="00FE0FD7" w:rsidRPr="0088634E" w:rsidRDefault="00FE0FD7" w:rsidP="00FE0FD7">
      <w:pPr>
        <w:rPr>
          <w:rFonts w:eastAsia="Times New Roman" w:cs="Arial"/>
        </w:rPr>
      </w:pPr>
    </w:p>
    <w:p w:rsidR="00FE0FD7" w:rsidRPr="0088634E" w:rsidRDefault="00FE0FD7" w:rsidP="00FE0FD7">
      <w:pPr>
        <w:rPr>
          <w:rFonts w:eastAsia="Times New Roman" w:cs="Arial"/>
        </w:rPr>
      </w:pPr>
      <w:r w:rsidRPr="0088634E">
        <w:rPr>
          <w:rFonts w:eastAsia="Times New Roman" w:cs="Arial"/>
        </w:rPr>
        <w:t>____________________________________________________________________________________________________________________________________________</w:t>
      </w:r>
    </w:p>
    <w:p w:rsidR="00FE0FD7" w:rsidRPr="0088634E" w:rsidRDefault="00FE0FD7" w:rsidP="00FE0FD7">
      <w:pPr>
        <w:rPr>
          <w:rFonts w:eastAsia="Times New Roman" w:cs="Arial"/>
        </w:rPr>
      </w:pPr>
    </w:p>
    <w:p w:rsidR="00FE0FD7" w:rsidRPr="0088634E" w:rsidRDefault="00FE0FD7" w:rsidP="00FE0FD7">
      <w:pPr>
        <w:rPr>
          <w:rFonts w:eastAsia="Times New Roman" w:cs="Arial"/>
        </w:rPr>
      </w:pPr>
      <w:r w:rsidRPr="0088634E">
        <w:rPr>
          <w:rFonts w:eastAsia="Times New Roman" w:cs="Arial"/>
        </w:rPr>
        <w:t>Legal Ref.:</w:t>
      </w:r>
      <w:r w:rsidRPr="0088634E">
        <w:rPr>
          <w:rFonts w:eastAsia="Times New Roman" w:cs="Arial"/>
        </w:rPr>
        <w:tab/>
        <w:t xml:space="preserve">Code of Virginia, 1950, as amended, </w:t>
      </w:r>
      <w:r w:rsidRPr="0088634E">
        <w:rPr>
          <w:rFonts w:eastAsia="Times New Roman" w:cs="Arial"/>
          <w:szCs w:val="24"/>
        </w:rPr>
        <w:t>§§</w:t>
      </w:r>
      <w:r w:rsidRPr="0088634E">
        <w:rPr>
          <w:rFonts w:eastAsia="Times New Roman" w:cs="Arial"/>
        </w:rPr>
        <w:t xml:space="preserve"> 22.1-72, 22.1</w:t>
      </w:r>
      <w:r w:rsidRPr="0088634E">
        <w:rPr>
          <w:rFonts w:eastAsia="Times New Roman" w:cs="Arial"/>
        </w:rPr>
        <w:noBreakHyphen/>
        <w:t>76.</w:t>
      </w:r>
    </w:p>
    <w:p w:rsidR="00FE0FD7" w:rsidRPr="0088634E" w:rsidRDefault="00FE0FD7" w:rsidP="00FE0FD7">
      <w:pPr>
        <w:ind w:left="1440" w:hanging="1440"/>
        <w:rPr>
          <w:rFonts w:eastAsia="Times New Roman" w:cs="Arial"/>
        </w:rPr>
      </w:pPr>
    </w:p>
    <w:p w:rsidR="00FE0FD7" w:rsidRPr="0088634E" w:rsidRDefault="00FE0FD7" w:rsidP="00FE0FD7">
      <w:pPr>
        <w:ind w:left="1440" w:hanging="1440"/>
        <w:rPr>
          <w:rFonts w:eastAsia="Times New Roman" w:cs="Arial"/>
        </w:rPr>
      </w:pPr>
      <w:r w:rsidRPr="0088634E">
        <w:rPr>
          <w:rFonts w:eastAsia="Times New Roman" w:cs="Arial"/>
        </w:rPr>
        <w:t>Cross Ref.:</w:t>
      </w:r>
      <w:r w:rsidRPr="0088634E">
        <w:rPr>
          <w:rFonts w:eastAsia="Times New Roman" w:cs="Arial"/>
        </w:rPr>
        <w:tab/>
        <w:t>BCA</w:t>
      </w:r>
      <w:r w:rsidRPr="0088634E">
        <w:rPr>
          <w:rFonts w:eastAsia="Times New Roman" w:cs="Arial"/>
        </w:rPr>
        <w:tab/>
      </w:r>
      <w:r w:rsidRPr="0088634E">
        <w:rPr>
          <w:rFonts w:eastAsia="Times New Roman" w:cs="Arial"/>
        </w:rPr>
        <w:tab/>
      </w:r>
      <w:r w:rsidRPr="0088634E">
        <w:rPr>
          <w:rFonts w:eastAsia="Times New Roman" w:cs="Arial"/>
        </w:rPr>
        <w:tab/>
        <w:t>School Board Organizational Meeting</w:t>
      </w:r>
    </w:p>
    <w:p w:rsidR="00FE0FD7" w:rsidRPr="0088634E" w:rsidRDefault="00FE0FD7" w:rsidP="00FE0FD7">
      <w:pPr>
        <w:rPr>
          <w:rFonts w:eastAsia="Times New Roman" w:cs="Arial"/>
        </w:rPr>
      </w:pPr>
    </w:p>
    <w:p w:rsidR="00FE0FD7" w:rsidRPr="0088634E" w:rsidRDefault="00FE0FD7" w:rsidP="00FE0FD7">
      <w:pPr>
        <w:rPr>
          <w:rFonts w:eastAsia="Times New Roman" w:cs="Arial"/>
        </w:rPr>
      </w:pPr>
    </w:p>
    <w:p w:rsidR="00FE0FD7" w:rsidRPr="0088634E" w:rsidRDefault="00FE0FD7" w:rsidP="00FE0FD7">
      <w:pPr>
        <w:rPr>
          <w:rFonts w:eastAsia="Times New Roman" w:cs="Arial"/>
        </w:rPr>
      </w:pPr>
    </w:p>
    <w:p w:rsidR="00FE0FD7" w:rsidRPr="0088634E" w:rsidRDefault="00FE0FD7" w:rsidP="00FE0FD7">
      <w:pPr>
        <w:rPr>
          <w:rFonts w:eastAsia="Times New Roman" w:cs="Arial"/>
        </w:rPr>
      </w:pPr>
    </w:p>
    <w:p w:rsidR="00FE0FD7" w:rsidRPr="0088634E" w:rsidRDefault="00FE0FD7" w:rsidP="00FE0FD7">
      <w:pPr>
        <w:rPr>
          <w:rFonts w:eastAsia="Times New Roman" w:cs="Arial"/>
        </w:rPr>
      </w:pPr>
    </w:p>
    <w:p w:rsidR="00FE0FD7" w:rsidRPr="0088634E" w:rsidRDefault="00FE0FD7" w:rsidP="00FE0FD7">
      <w:pPr>
        <w:rPr>
          <w:rFonts w:eastAsia="Times New Roman" w:cs="Arial"/>
        </w:rPr>
      </w:pPr>
    </w:p>
    <w:p w:rsidR="00FE0FD7" w:rsidRPr="0088634E" w:rsidRDefault="00FE0FD7" w:rsidP="00FE0FD7">
      <w:pPr>
        <w:rPr>
          <w:rFonts w:eastAsia="Times New Roman" w:cs="Arial"/>
        </w:rPr>
      </w:pPr>
    </w:p>
    <w:p w:rsidR="00FE0FD7" w:rsidRPr="0088634E" w:rsidRDefault="00FE0FD7" w:rsidP="00FE0FD7">
      <w:pPr>
        <w:ind w:left="1440" w:hanging="1440"/>
        <w:rPr>
          <w:rFonts w:eastAsia="Times New Roman" w:cs="Arial"/>
        </w:rPr>
      </w:pPr>
    </w:p>
    <w:p w:rsidR="00FE0FD7" w:rsidRPr="0088634E" w:rsidRDefault="00FE0FD7" w:rsidP="00FE0FD7">
      <w:pPr>
        <w:ind w:left="1440" w:hanging="1440"/>
        <w:rPr>
          <w:rFonts w:eastAsia="Times New Roman" w:cs="Arial"/>
        </w:rPr>
      </w:pPr>
    </w:p>
    <w:p w:rsidR="00FE0FD7" w:rsidRPr="0088634E" w:rsidRDefault="00FE0FD7" w:rsidP="00FE0FD7">
      <w:pPr>
        <w:ind w:left="1440" w:hanging="1440"/>
        <w:rPr>
          <w:rFonts w:eastAsia="Times New Roman" w:cs="Arial"/>
        </w:rPr>
      </w:pPr>
    </w:p>
    <w:p w:rsidR="00FE0FD7" w:rsidRPr="0088634E" w:rsidRDefault="00FE0FD7" w:rsidP="00FE0FD7">
      <w:pPr>
        <w:ind w:left="1440" w:hanging="1440"/>
        <w:jc w:val="right"/>
        <w:rPr>
          <w:rFonts w:eastAsia="Times New Roman" w:cs="Arial"/>
        </w:rPr>
        <w:sectPr w:rsidR="00FE0FD7" w:rsidRPr="0088634E" w:rsidSect="00632C62">
          <w:headerReference w:type="default" r:id="rId6"/>
          <w:headerReference w:type="first" r:id="rId7"/>
          <w:footerReference w:type="first" r:id="rId8"/>
          <w:pgSz w:w="12240" w:h="15840"/>
          <w:pgMar w:top="720" w:right="1440" w:bottom="720" w:left="1440" w:header="720" w:footer="432" w:gutter="0"/>
          <w:cols w:space="720"/>
          <w:titlePg/>
          <w:docGrid w:linePitch="326"/>
        </w:sectPr>
      </w:pPr>
    </w:p>
    <w:p w:rsidR="008B25B7" w:rsidRDefault="008B25B7"/>
    <w:sectPr w:rsidR="008B2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A2" w:rsidRDefault="00EC2CA2">
      <w:r>
        <w:separator/>
      </w:r>
    </w:p>
  </w:endnote>
  <w:endnote w:type="continuationSeparator" w:id="0">
    <w:p w:rsidR="00EC2CA2" w:rsidRDefault="00EC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Default="00EC2CA2" w:rsidP="009465DC">
    <w:pPr>
      <w:pStyle w:val="Footer"/>
      <w:rPr>
        <w:sz w:val="20"/>
      </w:rPr>
    </w:pPr>
  </w:p>
  <w:p w:rsidR="000931F5" w:rsidRPr="005442C5" w:rsidRDefault="00FE0FD7" w:rsidP="009465DC">
    <w:pPr>
      <w:pStyle w:val="Footer"/>
      <w:rPr>
        <w:rFonts w:ascii="Arial" w:hAnsi="Arial" w:cs="Arial"/>
      </w:rPr>
    </w:pPr>
    <w:r>
      <w:rPr>
        <w:rFonts w:ascii="Arial" w:hAnsi="Arial" w:cs="Arial"/>
        <w:sz w:val="20"/>
      </w:rPr>
      <w:t>© 2/13</w:t>
    </w:r>
    <w:r w:rsidRPr="005442C5">
      <w:rPr>
        <w:rFonts w:ascii="Arial" w:hAnsi="Arial" w:cs="Arial"/>
        <w:sz w:val="20"/>
      </w:rPr>
      <w:t xml:space="preserve"> VSBA</w:t>
    </w:r>
    <w:r w:rsidRPr="005442C5">
      <w:rPr>
        <w:rFonts w:ascii="Arial" w:hAnsi="Arial" w:cs="Arial"/>
        <w:sz w:val="20"/>
      </w:rPr>
      <w:tab/>
    </w:r>
    <w:r w:rsidR="00E67C11">
      <w:rPr>
        <w:rFonts w:ascii="Arial" w:hAnsi="Arial" w:cs="Arial"/>
      </w:rPr>
      <w:t>ISLE OF WIGHT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A2" w:rsidRDefault="00EC2CA2">
      <w:r>
        <w:separator/>
      </w:r>
    </w:p>
  </w:footnote>
  <w:footnote w:type="continuationSeparator" w:id="0">
    <w:p w:rsidR="00EC2CA2" w:rsidRDefault="00EC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Pr="005442C5" w:rsidRDefault="00FE0FD7" w:rsidP="009465DC">
    <w:pPr>
      <w:pStyle w:val="Normal12"/>
      <w:jc w:val="right"/>
      <w:rPr>
        <w:rFonts w:ascii="Arial" w:hAnsi="Arial" w:cs="Arial"/>
      </w:rPr>
    </w:pPr>
    <w:r>
      <w:rPr>
        <w:rFonts w:ascii="Arial" w:hAnsi="Arial" w:cs="Arial"/>
      </w:rPr>
      <w:t>File:  BCB</w:t>
    </w:r>
  </w:p>
  <w:p w:rsidR="000931F5" w:rsidRDefault="00EC2CA2" w:rsidP="009465DC">
    <w:pPr>
      <w:pStyle w:val="Normal1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Pr="005442C5" w:rsidRDefault="00FE0FD7" w:rsidP="00632C62">
    <w:pPr>
      <w:pStyle w:val="Normal12"/>
      <w:jc w:val="right"/>
      <w:rPr>
        <w:rFonts w:ascii="Arial" w:hAnsi="Arial" w:cs="Arial"/>
      </w:rPr>
    </w:pPr>
    <w:r>
      <w:rPr>
        <w:rFonts w:ascii="Arial" w:hAnsi="Arial" w:cs="Arial"/>
      </w:rPr>
      <w:t xml:space="preserve"> BCB</w:t>
    </w:r>
  </w:p>
  <w:p w:rsidR="000931F5" w:rsidRPr="00C46D30" w:rsidRDefault="00EC2CA2" w:rsidP="009465DC">
    <w:pP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D7"/>
    <w:rsid w:val="003241F2"/>
    <w:rsid w:val="00651DBC"/>
    <w:rsid w:val="008B25B7"/>
    <w:rsid w:val="00C73F93"/>
    <w:rsid w:val="00E67C11"/>
    <w:rsid w:val="00EC2CA2"/>
    <w:rsid w:val="00FE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831C4-0D4D-4D78-8BB6-C7C12302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D7"/>
    <w:pPr>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FD7"/>
    <w:pPr>
      <w:tabs>
        <w:tab w:val="center" w:pos="4680"/>
        <w:tab w:val="right" w:pos="9360"/>
      </w:tabs>
    </w:pPr>
    <w:rPr>
      <w:rFonts w:ascii="Times" w:eastAsia="Times New Roman" w:hAnsi="Times"/>
    </w:rPr>
  </w:style>
  <w:style w:type="character" w:customStyle="1" w:styleId="FooterChar">
    <w:name w:val="Footer Char"/>
    <w:basedOn w:val="DefaultParagraphFont"/>
    <w:link w:val="Footer"/>
    <w:uiPriority w:val="99"/>
    <w:rsid w:val="00FE0FD7"/>
    <w:rPr>
      <w:rFonts w:ascii="Times" w:eastAsia="Times New Roman" w:hAnsi="Times" w:cs="Times New Roman"/>
      <w:sz w:val="24"/>
      <w:szCs w:val="20"/>
    </w:rPr>
  </w:style>
  <w:style w:type="paragraph" w:customStyle="1" w:styleId="Normal12">
    <w:name w:val="Normal 12"/>
    <w:basedOn w:val="Normal"/>
    <w:rsid w:val="00FE0FD7"/>
    <w:rPr>
      <w:rFonts w:ascii="Times" w:eastAsia="Times New Roman" w:hAnsi="Times"/>
    </w:rPr>
  </w:style>
  <w:style w:type="paragraph" w:styleId="Header">
    <w:name w:val="header"/>
    <w:basedOn w:val="Normal"/>
    <w:link w:val="HeaderChar"/>
    <w:uiPriority w:val="99"/>
    <w:unhideWhenUsed/>
    <w:rsid w:val="00E67C11"/>
    <w:pPr>
      <w:tabs>
        <w:tab w:val="center" w:pos="4680"/>
        <w:tab w:val="right" w:pos="9360"/>
      </w:tabs>
    </w:pPr>
  </w:style>
  <w:style w:type="character" w:customStyle="1" w:styleId="HeaderChar">
    <w:name w:val="Header Char"/>
    <w:basedOn w:val="DefaultParagraphFont"/>
    <w:link w:val="Header"/>
    <w:uiPriority w:val="99"/>
    <w:rsid w:val="00E67C11"/>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Isle of Wight County Schools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Reutt</dc:creator>
  <cp:keywords/>
  <dc:description/>
  <cp:lastModifiedBy>Tracey Reutt</cp:lastModifiedBy>
  <cp:revision>2</cp:revision>
  <dcterms:created xsi:type="dcterms:W3CDTF">2017-09-08T20:42:00Z</dcterms:created>
  <dcterms:modified xsi:type="dcterms:W3CDTF">2017-09-08T20:42:00Z</dcterms:modified>
</cp:coreProperties>
</file>